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AC" w:rsidRDefault="004E60AC" w:rsidP="00AD6192">
      <w:pPr>
        <w:shd w:val="clear" w:color="auto" w:fill="FFFFFF"/>
        <w:spacing w:after="60" w:line="240" w:lineRule="auto"/>
        <w:outlineLvl w:val="0"/>
        <w:rPr>
          <w:rFonts w:ascii="Arial" w:eastAsia="Times New Roman" w:hAnsi="Arial" w:cs="Arial"/>
          <w:b/>
          <w:bCs/>
          <w:spacing w:val="-15"/>
          <w:kern w:val="36"/>
          <w:sz w:val="28"/>
          <w:szCs w:val="52"/>
          <w:lang w:eastAsia="sv-SE"/>
        </w:rPr>
      </w:pPr>
      <w:r>
        <w:rPr>
          <w:noProof/>
          <w:lang w:eastAsia="sv-SE"/>
        </w:rPr>
        <w:drawing>
          <wp:inline distT="0" distB="0" distL="0" distR="0">
            <wp:extent cx="1162050" cy="1123950"/>
            <wp:effectExtent l="0" t="0" r="0" b="0"/>
            <wp:docPr id="1" name="Bild 1" descr="h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s1"/>
                    <pic:cNvPicPr>
                      <a:picLocks noChangeAspect="1" noChangeArrowheads="1"/>
                    </pic:cNvPicPr>
                  </pic:nvPicPr>
                  <pic:blipFill>
                    <a:blip r:embed="rId6" cstate="print"/>
                    <a:srcRect/>
                    <a:stretch>
                      <a:fillRect/>
                    </a:stretch>
                  </pic:blipFill>
                  <pic:spPr bwMode="auto">
                    <a:xfrm>
                      <a:off x="0" y="0"/>
                      <a:ext cx="1162050" cy="1123950"/>
                    </a:xfrm>
                    <a:prstGeom prst="rect">
                      <a:avLst/>
                    </a:prstGeom>
                    <a:noFill/>
                    <a:ln w="9525">
                      <a:noFill/>
                      <a:miter lim="800000"/>
                      <a:headEnd/>
                      <a:tailEnd/>
                    </a:ln>
                  </pic:spPr>
                </pic:pic>
              </a:graphicData>
            </a:graphic>
          </wp:inline>
        </w:drawing>
      </w:r>
      <w:r w:rsidR="00234292">
        <w:rPr>
          <w:rFonts w:ascii="Arial" w:eastAsia="Times New Roman" w:hAnsi="Arial" w:cs="Arial"/>
          <w:b/>
          <w:bCs/>
          <w:spacing w:val="-15"/>
          <w:kern w:val="36"/>
          <w:sz w:val="28"/>
          <w:szCs w:val="52"/>
          <w:lang w:eastAsia="sv-SE"/>
        </w:rPr>
        <w:t>HSS Läger sommaren 2012</w:t>
      </w:r>
    </w:p>
    <w:p w:rsidR="004E60AC" w:rsidRDefault="004E60AC" w:rsidP="00AD6192">
      <w:pPr>
        <w:shd w:val="clear" w:color="auto" w:fill="FFFFFF"/>
        <w:spacing w:after="60" w:line="240" w:lineRule="auto"/>
        <w:outlineLvl w:val="0"/>
        <w:rPr>
          <w:rFonts w:ascii="Arial" w:eastAsia="Times New Roman" w:hAnsi="Arial" w:cs="Arial"/>
          <w:b/>
          <w:bCs/>
          <w:spacing w:val="-15"/>
          <w:kern w:val="36"/>
          <w:sz w:val="28"/>
          <w:szCs w:val="52"/>
          <w:lang w:eastAsia="sv-SE"/>
        </w:rPr>
      </w:pPr>
    </w:p>
    <w:p w:rsidR="004E60AC" w:rsidRDefault="004E60AC" w:rsidP="00AD6192">
      <w:pPr>
        <w:shd w:val="clear" w:color="auto" w:fill="FFFFFF"/>
        <w:spacing w:after="60" w:line="240" w:lineRule="auto"/>
        <w:outlineLvl w:val="0"/>
        <w:rPr>
          <w:rFonts w:ascii="Arial" w:eastAsia="Times New Roman" w:hAnsi="Arial" w:cs="Arial"/>
          <w:b/>
          <w:bCs/>
          <w:spacing w:val="-15"/>
          <w:kern w:val="36"/>
          <w:sz w:val="28"/>
          <w:szCs w:val="52"/>
          <w:lang w:eastAsia="sv-SE"/>
        </w:rPr>
      </w:pPr>
    </w:p>
    <w:p w:rsidR="004E60AC" w:rsidRPr="00234292" w:rsidRDefault="00234292" w:rsidP="00AD6192">
      <w:pPr>
        <w:shd w:val="clear" w:color="auto" w:fill="FFFFFF"/>
        <w:spacing w:after="60" w:line="240" w:lineRule="auto"/>
        <w:outlineLvl w:val="0"/>
        <w:rPr>
          <w:rFonts w:ascii="Edwardian Script ITC" w:eastAsia="Times New Roman" w:hAnsi="Edwardian Script ITC" w:cs="Arial"/>
          <w:b/>
          <w:bCs/>
          <w:spacing w:val="-15"/>
          <w:kern w:val="36"/>
          <w:sz w:val="56"/>
          <w:szCs w:val="24"/>
          <w:lang w:eastAsia="sv-SE"/>
        </w:rPr>
      </w:pPr>
      <w:r w:rsidRPr="00234292">
        <w:rPr>
          <w:rFonts w:ascii="Edwardian Script ITC" w:eastAsia="Times New Roman" w:hAnsi="Edwardian Script ITC" w:cs="Arial"/>
          <w:b/>
          <w:bCs/>
          <w:spacing w:val="-15"/>
          <w:kern w:val="36"/>
          <w:sz w:val="56"/>
          <w:szCs w:val="24"/>
          <w:lang w:eastAsia="sv-SE"/>
        </w:rPr>
        <w:t>1719 – ett tidlöst äventyr.</w:t>
      </w:r>
    </w:p>
    <w:p w:rsidR="00234292" w:rsidRPr="007160B6" w:rsidRDefault="00234292"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Årets distriktsläger på </w:t>
      </w:r>
      <w:proofErr w:type="spellStart"/>
      <w:r w:rsidRPr="007160B6">
        <w:rPr>
          <w:rFonts w:ascii="Arial" w:eastAsia="Times New Roman" w:hAnsi="Arial" w:cs="Arial"/>
          <w:bCs/>
          <w:spacing w:val="-15"/>
          <w:kern w:val="36"/>
          <w:szCs w:val="24"/>
          <w:lang w:eastAsia="sv-SE"/>
        </w:rPr>
        <w:t>Vässarö</w:t>
      </w:r>
      <w:proofErr w:type="spellEnd"/>
      <w:r w:rsidRPr="007160B6">
        <w:rPr>
          <w:rFonts w:ascii="Arial" w:eastAsia="Times New Roman" w:hAnsi="Arial" w:cs="Arial"/>
          <w:bCs/>
          <w:spacing w:val="-15"/>
          <w:kern w:val="36"/>
          <w:szCs w:val="24"/>
          <w:lang w:eastAsia="sv-SE"/>
        </w:rPr>
        <w:t xml:space="preserve"> blir en skön blandning mellan karoliner, upplysningstid och rysshärjningar. </w:t>
      </w:r>
    </w:p>
    <w:p w:rsidR="00234292" w:rsidRPr="007160B6" w:rsidRDefault="00234292"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Ett läger för hela HSS – stora som små. </w:t>
      </w:r>
    </w:p>
    <w:p w:rsidR="00234292" w:rsidRPr="007160B6" w:rsidRDefault="00234292" w:rsidP="00AD6192">
      <w:pPr>
        <w:shd w:val="clear" w:color="auto" w:fill="FFFFFF"/>
        <w:spacing w:after="60" w:line="240" w:lineRule="auto"/>
        <w:outlineLvl w:val="0"/>
        <w:rPr>
          <w:rFonts w:ascii="Arial" w:eastAsia="Times New Roman" w:hAnsi="Arial" w:cs="Arial"/>
          <w:bCs/>
          <w:spacing w:val="-15"/>
          <w:kern w:val="36"/>
          <w:szCs w:val="24"/>
          <w:lang w:eastAsia="sv-SE"/>
        </w:rPr>
      </w:pPr>
    </w:p>
    <w:tbl>
      <w:tblPr>
        <w:tblStyle w:val="Tabellrutnt"/>
        <w:tblW w:w="0" w:type="auto"/>
        <w:tblLook w:val="04A0"/>
      </w:tblPr>
      <w:tblGrid>
        <w:gridCol w:w="3070"/>
        <w:gridCol w:w="3071"/>
        <w:gridCol w:w="3071"/>
      </w:tblGrid>
      <w:tr w:rsidR="00234292" w:rsidRPr="007160B6" w:rsidTr="00234292">
        <w:tc>
          <w:tcPr>
            <w:tcW w:w="3070" w:type="dxa"/>
          </w:tcPr>
          <w:p w:rsidR="00234292" w:rsidRPr="007160B6" w:rsidRDefault="00234292" w:rsidP="00AD6192">
            <w:pPr>
              <w:spacing w:after="60"/>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Avdelning</w:t>
            </w:r>
          </w:p>
        </w:tc>
        <w:tc>
          <w:tcPr>
            <w:tcW w:w="3071" w:type="dxa"/>
          </w:tcPr>
          <w:p w:rsidR="00234292" w:rsidRPr="007160B6" w:rsidRDefault="00234292" w:rsidP="00AD6192">
            <w:pPr>
              <w:spacing w:after="60"/>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Datum</w:t>
            </w:r>
          </w:p>
        </w:tc>
        <w:tc>
          <w:tcPr>
            <w:tcW w:w="3071" w:type="dxa"/>
          </w:tcPr>
          <w:p w:rsidR="00234292" w:rsidRPr="007160B6" w:rsidRDefault="00C779F3" w:rsidP="00AD6192">
            <w:pPr>
              <w:spacing w:after="60"/>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Kostnad - prognos</w:t>
            </w:r>
          </w:p>
        </w:tc>
      </w:tr>
      <w:tr w:rsidR="00234292" w:rsidRPr="007160B6" w:rsidTr="00234292">
        <w:tc>
          <w:tcPr>
            <w:tcW w:w="3070" w:type="dxa"/>
          </w:tcPr>
          <w:p w:rsidR="00234292" w:rsidRPr="007160B6" w:rsidRDefault="00234292"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Spårarscouter</w:t>
            </w:r>
          </w:p>
        </w:tc>
        <w:tc>
          <w:tcPr>
            <w:tcW w:w="3071" w:type="dxa"/>
          </w:tcPr>
          <w:p w:rsidR="00234292" w:rsidRPr="007160B6" w:rsidRDefault="00234292"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22 – 25 juli</w:t>
            </w:r>
          </w:p>
        </w:tc>
        <w:tc>
          <w:tcPr>
            <w:tcW w:w="3071" w:type="dxa"/>
          </w:tcPr>
          <w:p w:rsidR="00234292" w:rsidRPr="007160B6" w:rsidRDefault="00C779F3"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     </w:t>
            </w:r>
            <w:proofErr w:type="gramStart"/>
            <w:r w:rsidRPr="007160B6">
              <w:rPr>
                <w:rFonts w:ascii="Arial" w:eastAsia="Times New Roman" w:hAnsi="Arial" w:cs="Arial"/>
                <w:bCs/>
                <w:spacing w:val="-15"/>
                <w:kern w:val="36"/>
                <w:szCs w:val="24"/>
                <w:lang w:eastAsia="sv-SE"/>
              </w:rPr>
              <w:t>1.500</w:t>
            </w:r>
            <w:proofErr w:type="gramEnd"/>
            <w:r w:rsidRPr="007160B6">
              <w:rPr>
                <w:rFonts w:ascii="Arial" w:eastAsia="Times New Roman" w:hAnsi="Arial" w:cs="Arial"/>
                <w:bCs/>
                <w:spacing w:val="-15"/>
                <w:kern w:val="36"/>
                <w:szCs w:val="24"/>
                <w:lang w:eastAsia="sv-SE"/>
              </w:rPr>
              <w:t xml:space="preserve"> kr</w:t>
            </w:r>
          </w:p>
        </w:tc>
      </w:tr>
      <w:tr w:rsidR="00234292" w:rsidRPr="007160B6" w:rsidTr="00234292">
        <w:tc>
          <w:tcPr>
            <w:tcW w:w="3070" w:type="dxa"/>
          </w:tcPr>
          <w:p w:rsidR="00234292" w:rsidRPr="007160B6" w:rsidRDefault="00234292"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Upptäckarscouter</w:t>
            </w:r>
          </w:p>
        </w:tc>
        <w:tc>
          <w:tcPr>
            <w:tcW w:w="3071" w:type="dxa"/>
          </w:tcPr>
          <w:p w:rsidR="00234292" w:rsidRPr="007160B6" w:rsidRDefault="00234292"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22 – 27 juli</w:t>
            </w:r>
          </w:p>
        </w:tc>
        <w:tc>
          <w:tcPr>
            <w:tcW w:w="3071" w:type="dxa"/>
          </w:tcPr>
          <w:p w:rsidR="00234292" w:rsidRPr="007160B6" w:rsidRDefault="00C779F3"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     </w:t>
            </w:r>
            <w:proofErr w:type="gramStart"/>
            <w:r w:rsidRPr="007160B6">
              <w:rPr>
                <w:rFonts w:ascii="Arial" w:eastAsia="Times New Roman" w:hAnsi="Arial" w:cs="Arial"/>
                <w:bCs/>
                <w:spacing w:val="-15"/>
                <w:kern w:val="36"/>
                <w:szCs w:val="24"/>
                <w:lang w:eastAsia="sv-SE"/>
              </w:rPr>
              <w:t>2.000</w:t>
            </w:r>
            <w:proofErr w:type="gramEnd"/>
            <w:r w:rsidRPr="007160B6">
              <w:rPr>
                <w:rFonts w:ascii="Arial" w:eastAsia="Times New Roman" w:hAnsi="Arial" w:cs="Arial"/>
                <w:bCs/>
                <w:spacing w:val="-15"/>
                <w:kern w:val="36"/>
                <w:szCs w:val="24"/>
                <w:lang w:eastAsia="sv-SE"/>
              </w:rPr>
              <w:t xml:space="preserve"> kr</w:t>
            </w:r>
          </w:p>
        </w:tc>
      </w:tr>
      <w:tr w:rsidR="00234292" w:rsidRPr="007160B6" w:rsidTr="00234292">
        <w:tc>
          <w:tcPr>
            <w:tcW w:w="3070" w:type="dxa"/>
          </w:tcPr>
          <w:p w:rsidR="00234292" w:rsidRPr="007160B6" w:rsidRDefault="00234292"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Äventyrare och utmanare</w:t>
            </w:r>
          </w:p>
        </w:tc>
        <w:tc>
          <w:tcPr>
            <w:tcW w:w="3071" w:type="dxa"/>
          </w:tcPr>
          <w:p w:rsidR="00234292" w:rsidRPr="007160B6" w:rsidRDefault="00234292"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22 – 29 juli</w:t>
            </w:r>
          </w:p>
        </w:tc>
        <w:tc>
          <w:tcPr>
            <w:tcW w:w="3071" w:type="dxa"/>
          </w:tcPr>
          <w:p w:rsidR="00234292" w:rsidRPr="007160B6" w:rsidRDefault="00C779F3" w:rsidP="00AD6192">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     </w:t>
            </w:r>
            <w:proofErr w:type="gramStart"/>
            <w:r w:rsidRPr="007160B6">
              <w:rPr>
                <w:rFonts w:ascii="Arial" w:eastAsia="Times New Roman" w:hAnsi="Arial" w:cs="Arial"/>
                <w:bCs/>
                <w:spacing w:val="-15"/>
                <w:kern w:val="36"/>
                <w:szCs w:val="24"/>
                <w:lang w:eastAsia="sv-SE"/>
              </w:rPr>
              <w:t>2.500</w:t>
            </w:r>
            <w:proofErr w:type="gramEnd"/>
            <w:r w:rsidRPr="007160B6">
              <w:rPr>
                <w:rFonts w:ascii="Arial" w:eastAsia="Times New Roman" w:hAnsi="Arial" w:cs="Arial"/>
                <w:bCs/>
                <w:spacing w:val="-15"/>
                <w:kern w:val="36"/>
                <w:szCs w:val="24"/>
                <w:lang w:eastAsia="sv-SE"/>
              </w:rPr>
              <w:t xml:space="preserve"> kr</w:t>
            </w:r>
          </w:p>
        </w:tc>
      </w:tr>
    </w:tbl>
    <w:p w:rsidR="00234292" w:rsidRPr="007160B6" w:rsidRDefault="00234292" w:rsidP="00AD6192">
      <w:pPr>
        <w:shd w:val="clear" w:color="auto" w:fill="FFFFFF"/>
        <w:spacing w:after="60" w:line="240" w:lineRule="auto"/>
        <w:outlineLvl w:val="0"/>
        <w:rPr>
          <w:rFonts w:ascii="Arial" w:eastAsia="Times New Roman" w:hAnsi="Arial" w:cs="Arial"/>
          <w:bCs/>
          <w:spacing w:val="-15"/>
          <w:kern w:val="36"/>
          <w:szCs w:val="24"/>
          <w:lang w:eastAsia="sv-SE"/>
        </w:rPr>
      </w:pPr>
    </w:p>
    <w:p w:rsidR="00C779F3" w:rsidRPr="007160B6" w:rsidRDefault="00C779F3" w:rsidP="00AD6192">
      <w:pPr>
        <w:shd w:val="clear" w:color="auto" w:fill="FFFFFF"/>
        <w:spacing w:after="60" w:line="240" w:lineRule="auto"/>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Kostnaden i tabellen är en gissning .</w:t>
      </w:r>
    </w:p>
    <w:p w:rsidR="00C779F3" w:rsidRPr="007160B6" w:rsidRDefault="00C779F3"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Lägeravgiften ska täcka den avgift som HSS måste betala för varje scout, och den kostnaden har vi inte fått några uppgifter om än så länge. Dessutom måste vi täcka kårens gemensamma kostnader.</w:t>
      </w:r>
    </w:p>
    <w:p w:rsidR="00C779F3" w:rsidRPr="007160B6" w:rsidRDefault="00C779F3" w:rsidP="00AD6192">
      <w:pPr>
        <w:shd w:val="clear" w:color="auto" w:fill="FFFFFF"/>
        <w:spacing w:after="60" w:line="240" w:lineRule="auto"/>
        <w:outlineLvl w:val="0"/>
        <w:rPr>
          <w:rFonts w:ascii="Arial" w:eastAsia="Times New Roman" w:hAnsi="Arial" w:cs="Arial"/>
          <w:bCs/>
          <w:spacing w:val="-15"/>
          <w:kern w:val="36"/>
          <w:szCs w:val="24"/>
          <w:lang w:eastAsia="sv-SE"/>
        </w:rPr>
      </w:pPr>
    </w:p>
    <w:p w:rsidR="00C779F3" w:rsidRPr="007160B6" w:rsidRDefault="00C779F3" w:rsidP="00AD6192">
      <w:pPr>
        <w:shd w:val="clear" w:color="auto" w:fill="FFFFFF"/>
        <w:spacing w:after="60" w:line="240" w:lineRule="auto"/>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Hjälp från er föräldrar</w:t>
      </w:r>
    </w:p>
    <w:p w:rsidR="00C779F3" w:rsidRPr="007160B6" w:rsidRDefault="00C779F3"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Som vanligt behöver vi föräldrahjälp med matlagning, materiel och transporter!</w:t>
      </w:r>
    </w:p>
    <w:p w:rsidR="00C779F3" w:rsidRPr="007160B6" w:rsidRDefault="00C779F3"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Alla insatser är välkomna, anmäl er till lägerkommittén </w:t>
      </w:r>
      <w:hyperlink r:id="rId7" w:history="1">
        <w:r w:rsidRPr="007160B6">
          <w:rPr>
            <w:rStyle w:val="Hyperlnk"/>
            <w:rFonts w:ascii="Arial" w:eastAsia="Times New Roman" w:hAnsi="Arial" w:cs="Arial"/>
            <w:bCs/>
            <w:spacing w:val="-15"/>
            <w:kern w:val="36"/>
            <w:szCs w:val="24"/>
            <w:lang w:eastAsia="sv-SE"/>
          </w:rPr>
          <w:t>1719@hss-scout.org</w:t>
        </w:r>
      </w:hyperlink>
    </w:p>
    <w:p w:rsidR="00C779F3" w:rsidRPr="007160B6" w:rsidRDefault="00C779F3" w:rsidP="00AD6192">
      <w:pPr>
        <w:shd w:val="clear" w:color="auto" w:fill="FFFFFF"/>
        <w:spacing w:after="60" w:line="240" w:lineRule="auto"/>
        <w:outlineLvl w:val="0"/>
        <w:rPr>
          <w:rFonts w:ascii="Arial" w:eastAsia="Times New Roman" w:hAnsi="Arial" w:cs="Arial"/>
          <w:bCs/>
          <w:spacing w:val="-15"/>
          <w:kern w:val="36"/>
          <w:szCs w:val="24"/>
          <w:lang w:eastAsia="sv-SE"/>
        </w:rPr>
      </w:pPr>
    </w:p>
    <w:p w:rsidR="001B52A5" w:rsidRPr="007160B6" w:rsidRDefault="001B52A5" w:rsidP="00AD6192">
      <w:pPr>
        <w:shd w:val="clear" w:color="auto" w:fill="FFFFFF"/>
        <w:spacing w:after="60" w:line="240" w:lineRule="auto"/>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 xml:space="preserve">Segling till och från </w:t>
      </w:r>
      <w:proofErr w:type="spellStart"/>
      <w:r w:rsidRPr="007160B6">
        <w:rPr>
          <w:rFonts w:ascii="Arial" w:eastAsia="Times New Roman" w:hAnsi="Arial" w:cs="Arial"/>
          <w:b/>
          <w:bCs/>
          <w:spacing w:val="-15"/>
          <w:kern w:val="36"/>
          <w:szCs w:val="24"/>
          <w:lang w:eastAsia="sv-SE"/>
        </w:rPr>
        <w:t>Vässarö</w:t>
      </w:r>
      <w:proofErr w:type="spellEnd"/>
    </w:p>
    <w:p w:rsidR="001B52A5" w:rsidRPr="007160B6" w:rsidRDefault="001B52A5"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För äventyrarscouter och utmanare kommer vi att ordna en eskadersegling till och från </w:t>
      </w:r>
      <w:proofErr w:type="spellStart"/>
      <w:r w:rsidRPr="007160B6">
        <w:rPr>
          <w:rFonts w:ascii="Arial" w:eastAsia="Times New Roman" w:hAnsi="Arial" w:cs="Arial"/>
          <w:bCs/>
          <w:spacing w:val="-15"/>
          <w:kern w:val="36"/>
          <w:szCs w:val="24"/>
          <w:lang w:eastAsia="sv-SE"/>
        </w:rPr>
        <w:t>Vässarö</w:t>
      </w:r>
      <w:proofErr w:type="spellEnd"/>
      <w:r w:rsidRPr="007160B6">
        <w:rPr>
          <w:rFonts w:ascii="Arial" w:eastAsia="Times New Roman" w:hAnsi="Arial" w:cs="Arial"/>
          <w:bCs/>
          <w:spacing w:val="-15"/>
          <w:kern w:val="36"/>
          <w:szCs w:val="24"/>
          <w:lang w:eastAsia="sv-SE"/>
        </w:rPr>
        <w:t xml:space="preserve">. Man får välja en av riktningarna. </w:t>
      </w:r>
    </w:p>
    <w:p w:rsidR="001B52A5" w:rsidRPr="007160B6" w:rsidRDefault="001B52A5" w:rsidP="00AD6192">
      <w:pPr>
        <w:shd w:val="clear" w:color="auto" w:fill="FFFFFF"/>
        <w:spacing w:after="60" w:line="240" w:lineRule="auto"/>
        <w:outlineLvl w:val="0"/>
        <w:rPr>
          <w:rFonts w:ascii="Arial" w:eastAsia="Times New Roman" w:hAnsi="Arial" w:cs="Arial"/>
          <w:bCs/>
          <w:spacing w:val="-15"/>
          <w:kern w:val="36"/>
          <w:szCs w:val="24"/>
          <w:lang w:eastAsia="sv-SE"/>
        </w:rPr>
      </w:pPr>
    </w:p>
    <w:tbl>
      <w:tblPr>
        <w:tblStyle w:val="Tabellrutnt"/>
        <w:tblW w:w="0" w:type="auto"/>
        <w:tblLook w:val="04A0"/>
      </w:tblPr>
      <w:tblGrid>
        <w:gridCol w:w="3070"/>
        <w:gridCol w:w="3071"/>
        <w:gridCol w:w="3071"/>
      </w:tblGrid>
      <w:tr w:rsidR="001B52A5" w:rsidRPr="007160B6" w:rsidTr="007D69C0">
        <w:tc>
          <w:tcPr>
            <w:tcW w:w="3070" w:type="dxa"/>
          </w:tcPr>
          <w:p w:rsidR="001B52A5" w:rsidRPr="007160B6" w:rsidRDefault="000160E0" w:rsidP="007D69C0">
            <w:pPr>
              <w:spacing w:after="60"/>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Resväg</w:t>
            </w:r>
          </w:p>
        </w:tc>
        <w:tc>
          <w:tcPr>
            <w:tcW w:w="3071" w:type="dxa"/>
          </w:tcPr>
          <w:p w:rsidR="001B52A5" w:rsidRPr="007160B6" w:rsidRDefault="001B52A5" w:rsidP="007D69C0">
            <w:pPr>
              <w:spacing w:after="60"/>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Datum</w:t>
            </w:r>
          </w:p>
        </w:tc>
        <w:tc>
          <w:tcPr>
            <w:tcW w:w="3071" w:type="dxa"/>
          </w:tcPr>
          <w:p w:rsidR="001B52A5" w:rsidRPr="007160B6" w:rsidRDefault="000160E0" w:rsidP="007D69C0">
            <w:pPr>
              <w:spacing w:after="60"/>
              <w:outlineLvl w:val="0"/>
              <w:rPr>
                <w:rFonts w:ascii="Arial" w:eastAsia="Times New Roman" w:hAnsi="Arial" w:cs="Arial"/>
                <w:b/>
                <w:bCs/>
                <w:spacing w:val="-15"/>
                <w:kern w:val="36"/>
                <w:szCs w:val="24"/>
                <w:lang w:eastAsia="sv-SE"/>
              </w:rPr>
            </w:pPr>
            <w:r w:rsidRPr="007160B6">
              <w:rPr>
                <w:rFonts w:ascii="Arial" w:eastAsia="Times New Roman" w:hAnsi="Arial" w:cs="Arial"/>
                <w:b/>
                <w:bCs/>
                <w:spacing w:val="-15"/>
                <w:kern w:val="36"/>
                <w:szCs w:val="24"/>
                <w:lang w:eastAsia="sv-SE"/>
              </w:rPr>
              <w:t>Obligatorisk förberedelse/ städdag</w:t>
            </w:r>
          </w:p>
        </w:tc>
      </w:tr>
      <w:tr w:rsidR="001B52A5" w:rsidRPr="007160B6" w:rsidTr="007D69C0">
        <w:tc>
          <w:tcPr>
            <w:tcW w:w="3070" w:type="dxa"/>
          </w:tcPr>
          <w:p w:rsidR="001B52A5" w:rsidRPr="007160B6" w:rsidRDefault="000160E0" w:rsidP="007D69C0">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Hässelby - </w:t>
            </w:r>
            <w:proofErr w:type="spellStart"/>
            <w:r w:rsidRPr="007160B6">
              <w:rPr>
                <w:rFonts w:ascii="Arial" w:eastAsia="Times New Roman" w:hAnsi="Arial" w:cs="Arial"/>
                <w:bCs/>
                <w:spacing w:val="-15"/>
                <w:kern w:val="36"/>
                <w:szCs w:val="24"/>
                <w:lang w:eastAsia="sv-SE"/>
              </w:rPr>
              <w:t>Vässarö</w:t>
            </w:r>
            <w:proofErr w:type="spellEnd"/>
          </w:p>
        </w:tc>
        <w:tc>
          <w:tcPr>
            <w:tcW w:w="3071" w:type="dxa"/>
          </w:tcPr>
          <w:p w:rsidR="001B52A5" w:rsidRPr="007160B6" w:rsidRDefault="000160E0" w:rsidP="007D69C0">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17 – 22 juli</w:t>
            </w:r>
          </w:p>
        </w:tc>
        <w:tc>
          <w:tcPr>
            <w:tcW w:w="3071" w:type="dxa"/>
          </w:tcPr>
          <w:p w:rsidR="001B52A5" w:rsidRPr="007160B6" w:rsidRDefault="000160E0" w:rsidP="007D69C0">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    16 juli</w:t>
            </w:r>
          </w:p>
        </w:tc>
      </w:tr>
      <w:tr w:rsidR="001B52A5" w:rsidRPr="007160B6" w:rsidTr="007D69C0">
        <w:tc>
          <w:tcPr>
            <w:tcW w:w="3070" w:type="dxa"/>
          </w:tcPr>
          <w:p w:rsidR="001B52A5" w:rsidRPr="007160B6" w:rsidRDefault="000160E0" w:rsidP="007D69C0">
            <w:pPr>
              <w:spacing w:after="60"/>
              <w:outlineLvl w:val="0"/>
              <w:rPr>
                <w:rFonts w:ascii="Arial" w:eastAsia="Times New Roman" w:hAnsi="Arial" w:cs="Arial"/>
                <w:bCs/>
                <w:spacing w:val="-15"/>
                <w:kern w:val="36"/>
                <w:szCs w:val="24"/>
                <w:lang w:eastAsia="sv-SE"/>
              </w:rPr>
            </w:pPr>
            <w:proofErr w:type="spellStart"/>
            <w:r w:rsidRPr="007160B6">
              <w:rPr>
                <w:rFonts w:ascii="Arial" w:eastAsia="Times New Roman" w:hAnsi="Arial" w:cs="Arial"/>
                <w:bCs/>
                <w:spacing w:val="-15"/>
                <w:kern w:val="36"/>
                <w:szCs w:val="24"/>
                <w:lang w:eastAsia="sv-SE"/>
              </w:rPr>
              <w:t>Vässarö</w:t>
            </w:r>
            <w:proofErr w:type="spellEnd"/>
            <w:r w:rsidRPr="007160B6">
              <w:rPr>
                <w:rFonts w:ascii="Arial" w:eastAsia="Times New Roman" w:hAnsi="Arial" w:cs="Arial"/>
                <w:bCs/>
                <w:spacing w:val="-15"/>
                <w:kern w:val="36"/>
                <w:szCs w:val="24"/>
                <w:lang w:eastAsia="sv-SE"/>
              </w:rPr>
              <w:t xml:space="preserve"> - Hässelby</w:t>
            </w:r>
          </w:p>
        </w:tc>
        <w:tc>
          <w:tcPr>
            <w:tcW w:w="3071" w:type="dxa"/>
          </w:tcPr>
          <w:p w:rsidR="001B52A5" w:rsidRPr="007160B6" w:rsidRDefault="001B52A5" w:rsidP="000160E0">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2</w:t>
            </w:r>
            <w:r w:rsidR="000160E0" w:rsidRPr="007160B6">
              <w:rPr>
                <w:rFonts w:ascii="Arial" w:eastAsia="Times New Roman" w:hAnsi="Arial" w:cs="Arial"/>
                <w:bCs/>
                <w:spacing w:val="-15"/>
                <w:kern w:val="36"/>
                <w:szCs w:val="24"/>
                <w:lang w:eastAsia="sv-SE"/>
              </w:rPr>
              <w:t xml:space="preserve">9 </w:t>
            </w:r>
            <w:r w:rsidRPr="007160B6">
              <w:rPr>
                <w:rFonts w:ascii="Arial" w:eastAsia="Times New Roman" w:hAnsi="Arial" w:cs="Arial"/>
                <w:bCs/>
                <w:spacing w:val="-15"/>
                <w:kern w:val="36"/>
                <w:szCs w:val="24"/>
                <w:lang w:eastAsia="sv-SE"/>
              </w:rPr>
              <w:t>juli</w:t>
            </w:r>
            <w:r w:rsidR="000160E0" w:rsidRPr="007160B6">
              <w:rPr>
                <w:rFonts w:ascii="Arial" w:eastAsia="Times New Roman" w:hAnsi="Arial" w:cs="Arial"/>
                <w:bCs/>
                <w:spacing w:val="-15"/>
                <w:kern w:val="36"/>
                <w:szCs w:val="24"/>
                <w:lang w:eastAsia="sv-SE"/>
              </w:rPr>
              <w:t xml:space="preserve"> – 2 aug</w:t>
            </w:r>
          </w:p>
        </w:tc>
        <w:tc>
          <w:tcPr>
            <w:tcW w:w="3071" w:type="dxa"/>
          </w:tcPr>
          <w:p w:rsidR="001B52A5" w:rsidRPr="007160B6" w:rsidRDefault="001B52A5" w:rsidP="000160E0">
            <w:pPr>
              <w:spacing w:after="60"/>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     </w:t>
            </w:r>
            <w:r w:rsidR="000160E0" w:rsidRPr="007160B6">
              <w:rPr>
                <w:rFonts w:ascii="Arial" w:eastAsia="Times New Roman" w:hAnsi="Arial" w:cs="Arial"/>
                <w:bCs/>
                <w:spacing w:val="-15"/>
                <w:kern w:val="36"/>
                <w:szCs w:val="24"/>
                <w:lang w:eastAsia="sv-SE"/>
              </w:rPr>
              <w:t>3 aug</w:t>
            </w:r>
          </w:p>
        </w:tc>
      </w:tr>
    </w:tbl>
    <w:p w:rsidR="001B52A5" w:rsidRPr="007160B6" w:rsidRDefault="001B52A5" w:rsidP="00AD6192">
      <w:pPr>
        <w:shd w:val="clear" w:color="auto" w:fill="FFFFFF"/>
        <w:spacing w:after="60" w:line="240" w:lineRule="auto"/>
        <w:outlineLvl w:val="0"/>
        <w:rPr>
          <w:rFonts w:ascii="Arial" w:eastAsia="Times New Roman" w:hAnsi="Arial" w:cs="Arial"/>
          <w:bCs/>
          <w:spacing w:val="-15"/>
          <w:kern w:val="36"/>
          <w:szCs w:val="24"/>
          <w:lang w:eastAsia="sv-SE"/>
        </w:rPr>
      </w:pPr>
    </w:p>
    <w:p w:rsidR="000160E0" w:rsidRPr="007160B6" w:rsidRDefault="000160E0"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Kostnad c:a 700 för eskaderdeltagande.</w:t>
      </w:r>
    </w:p>
    <w:p w:rsidR="007160B6" w:rsidRPr="007160B6" w:rsidRDefault="007160B6" w:rsidP="00AD6192">
      <w:pPr>
        <w:shd w:val="clear" w:color="auto" w:fill="FFFFFF"/>
        <w:spacing w:after="60" w:line="240" w:lineRule="auto"/>
        <w:outlineLvl w:val="0"/>
        <w:rPr>
          <w:rFonts w:ascii="Arial" w:eastAsia="Times New Roman" w:hAnsi="Arial" w:cs="Arial"/>
          <w:bCs/>
          <w:spacing w:val="-15"/>
          <w:kern w:val="36"/>
          <w:szCs w:val="24"/>
          <w:lang w:eastAsia="sv-SE"/>
        </w:rPr>
      </w:pPr>
    </w:p>
    <w:p w:rsidR="007160B6" w:rsidRPr="007160B6" w:rsidRDefault="007160B6" w:rsidP="00AD6192">
      <w:pPr>
        <w:shd w:val="clear" w:color="auto" w:fill="FFFFFF"/>
        <w:spacing w:after="60" w:line="240" w:lineRule="auto"/>
        <w:outlineLvl w:val="0"/>
        <w:rPr>
          <w:rFonts w:ascii="Arial" w:eastAsia="Times New Roman" w:hAnsi="Arial" w:cs="Arial"/>
          <w:b/>
          <w:bCs/>
          <w:spacing w:val="-15"/>
          <w:kern w:val="36"/>
          <w:szCs w:val="24"/>
          <w:lang w:eastAsia="sv-SE"/>
        </w:rPr>
      </w:pPr>
      <w:proofErr w:type="spellStart"/>
      <w:r w:rsidRPr="007160B6">
        <w:rPr>
          <w:rFonts w:ascii="Arial" w:eastAsia="Times New Roman" w:hAnsi="Arial" w:cs="Arial"/>
          <w:b/>
          <w:bCs/>
          <w:spacing w:val="-15"/>
          <w:kern w:val="36"/>
          <w:szCs w:val="24"/>
          <w:lang w:eastAsia="sv-SE"/>
        </w:rPr>
        <w:t>Boomerang</w:t>
      </w:r>
      <w:proofErr w:type="spellEnd"/>
    </w:p>
    <w:p w:rsidR="007160B6" w:rsidRPr="007160B6" w:rsidRDefault="007160B6"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Särskilt för utmanarscouter ordnas lägret </w:t>
      </w:r>
      <w:proofErr w:type="spellStart"/>
      <w:r w:rsidRPr="007160B6">
        <w:rPr>
          <w:rFonts w:ascii="Arial" w:eastAsia="Times New Roman" w:hAnsi="Arial" w:cs="Arial"/>
          <w:bCs/>
          <w:spacing w:val="-15"/>
          <w:kern w:val="36"/>
          <w:szCs w:val="24"/>
          <w:lang w:eastAsia="sv-SE"/>
        </w:rPr>
        <w:t>Boomerang</w:t>
      </w:r>
      <w:proofErr w:type="spellEnd"/>
      <w:r w:rsidRPr="007160B6">
        <w:rPr>
          <w:rFonts w:ascii="Arial" w:eastAsia="Times New Roman" w:hAnsi="Arial" w:cs="Arial"/>
          <w:bCs/>
          <w:spacing w:val="-15"/>
          <w:kern w:val="36"/>
          <w:szCs w:val="24"/>
          <w:lang w:eastAsia="sv-SE"/>
        </w:rPr>
        <w:t xml:space="preserve"> den 4 – 11 augusti. Utmanarscouterna får separat information om detta.</w:t>
      </w:r>
    </w:p>
    <w:p w:rsidR="000160E0" w:rsidRPr="007160B6" w:rsidRDefault="000160E0" w:rsidP="00AD6192">
      <w:pPr>
        <w:shd w:val="clear" w:color="auto" w:fill="FFFFFF"/>
        <w:spacing w:after="60" w:line="240" w:lineRule="auto"/>
        <w:outlineLvl w:val="0"/>
        <w:rPr>
          <w:rFonts w:ascii="Arial" w:eastAsia="Times New Roman" w:hAnsi="Arial" w:cs="Arial"/>
          <w:bCs/>
          <w:spacing w:val="-15"/>
          <w:kern w:val="36"/>
          <w:szCs w:val="24"/>
          <w:lang w:eastAsia="sv-SE"/>
        </w:rPr>
      </w:pPr>
    </w:p>
    <w:p w:rsidR="000160E0" w:rsidRPr="007160B6" w:rsidRDefault="000160E0"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Mer info:</w:t>
      </w:r>
    </w:p>
    <w:p w:rsidR="000160E0" w:rsidRPr="007160B6" w:rsidRDefault="000160E0" w:rsidP="00AD6192">
      <w:pPr>
        <w:shd w:val="clear" w:color="auto" w:fill="FFFFFF"/>
        <w:spacing w:after="60" w:line="240" w:lineRule="auto"/>
        <w:outlineLvl w:val="0"/>
        <w:rPr>
          <w:rFonts w:ascii="Arial" w:eastAsia="Times New Roman" w:hAnsi="Arial" w:cs="Arial"/>
          <w:bCs/>
          <w:spacing w:val="-15"/>
          <w:kern w:val="36"/>
          <w:szCs w:val="24"/>
          <w:lang w:eastAsia="sv-SE"/>
        </w:rPr>
      </w:pPr>
      <w:r w:rsidRPr="007160B6">
        <w:rPr>
          <w:rFonts w:ascii="Arial" w:eastAsia="Times New Roman" w:hAnsi="Arial" w:cs="Arial"/>
          <w:bCs/>
          <w:spacing w:val="-15"/>
          <w:kern w:val="36"/>
          <w:szCs w:val="24"/>
          <w:lang w:eastAsia="sv-SE"/>
        </w:rPr>
        <w:t xml:space="preserve">Se </w:t>
      </w:r>
      <w:hyperlink r:id="rId8" w:history="1">
        <w:r w:rsidRPr="007160B6">
          <w:rPr>
            <w:rStyle w:val="Hyperlnk"/>
            <w:rFonts w:ascii="Arial" w:eastAsia="Times New Roman" w:hAnsi="Arial" w:cs="Arial"/>
            <w:bCs/>
            <w:spacing w:val="-15"/>
            <w:kern w:val="36"/>
            <w:szCs w:val="24"/>
            <w:lang w:eastAsia="sv-SE"/>
          </w:rPr>
          <w:t>http://www.hss-scout.org/</w:t>
        </w:r>
      </w:hyperlink>
      <w:r w:rsidRPr="007160B6">
        <w:rPr>
          <w:rFonts w:ascii="Arial" w:eastAsia="Times New Roman" w:hAnsi="Arial" w:cs="Arial"/>
          <w:bCs/>
          <w:spacing w:val="-15"/>
          <w:kern w:val="36"/>
          <w:szCs w:val="24"/>
          <w:lang w:eastAsia="sv-SE"/>
        </w:rPr>
        <w:t xml:space="preserve"> sidan för 1719 öppnar snart.</w:t>
      </w:r>
    </w:p>
    <w:p w:rsidR="000160E0" w:rsidRPr="007160B6" w:rsidRDefault="000160E0" w:rsidP="00AD6192">
      <w:pPr>
        <w:shd w:val="clear" w:color="auto" w:fill="FFFFFF"/>
        <w:spacing w:after="60" w:line="240" w:lineRule="auto"/>
        <w:outlineLvl w:val="0"/>
        <w:rPr>
          <w:rFonts w:ascii="Arial" w:eastAsia="Times New Roman" w:hAnsi="Arial" w:cs="Arial"/>
          <w:bCs/>
          <w:spacing w:val="-15"/>
          <w:kern w:val="36"/>
          <w:szCs w:val="24"/>
          <w:lang w:eastAsia="sv-SE"/>
        </w:rPr>
      </w:pPr>
      <w:hyperlink r:id="rId9" w:history="1">
        <w:r w:rsidRPr="007160B6">
          <w:rPr>
            <w:rStyle w:val="Hyperlnk"/>
            <w:rFonts w:ascii="Arial" w:eastAsia="Times New Roman" w:hAnsi="Arial" w:cs="Arial"/>
            <w:bCs/>
            <w:spacing w:val="-15"/>
            <w:kern w:val="36"/>
            <w:szCs w:val="24"/>
            <w:lang w:eastAsia="sv-SE"/>
          </w:rPr>
          <w:t>http://www.ssf.scout.se/stockholm/aktiviteter/ka</w:t>
        </w:r>
        <w:r w:rsidRPr="007160B6">
          <w:rPr>
            <w:rStyle w:val="Hyperlnk"/>
            <w:rFonts w:ascii="Arial" w:eastAsia="Times New Roman" w:hAnsi="Arial" w:cs="Arial"/>
            <w:bCs/>
            <w:spacing w:val="-15"/>
            <w:kern w:val="36"/>
            <w:szCs w:val="24"/>
            <w:lang w:eastAsia="sv-SE"/>
          </w:rPr>
          <w:t>l</w:t>
        </w:r>
        <w:r w:rsidRPr="007160B6">
          <w:rPr>
            <w:rStyle w:val="Hyperlnk"/>
            <w:rFonts w:ascii="Arial" w:eastAsia="Times New Roman" w:hAnsi="Arial" w:cs="Arial"/>
            <w:bCs/>
            <w:spacing w:val="-15"/>
            <w:kern w:val="36"/>
            <w:szCs w:val="24"/>
            <w:lang w:eastAsia="sv-SE"/>
          </w:rPr>
          <w:t>endarium/distriktslager-1791/</w:t>
        </w:r>
      </w:hyperlink>
    </w:p>
    <w:sectPr w:rsidR="000160E0" w:rsidRPr="007160B6" w:rsidSect="00C02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66B53"/>
    <w:multiLevelType w:val="multilevel"/>
    <w:tmpl w:val="EBF810A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D6192"/>
    <w:rsid w:val="000160E0"/>
    <w:rsid w:val="001B52A5"/>
    <w:rsid w:val="001F3BD1"/>
    <w:rsid w:val="00234292"/>
    <w:rsid w:val="004079A5"/>
    <w:rsid w:val="004568ED"/>
    <w:rsid w:val="004A2DD9"/>
    <w:rsid w:val="004C5890"/>
    <w:rsid w:val="004E60AC"/>
    <w:rsid w:val="00596B10"/>
    <w:rsid w:val="005E2C81"/>
    <w:rsid w:val="006515BE"/>
    <w:rsid w:val="007160B6"/>
    <w:rsid w:val="00A3070E"/>
    <w:rsid w:val="00AD6192"/>
    <w:rsid w:val="00C02DBA"/>
    <w:rsid w:val="00C76335"/>
    <w:rsid w:val="00C779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BA"/>
  </w:style>
  <w:style w:type="paragraph" w:styleId="Rubrik1">
    <w:name w:val="heading 1"/>
    <w:basedOn w:val="Normal"/>
    <w:link w:val="Rubrik1Char"/>
    <w:uiPriority w:val="9"/>
    <w:qFormat/>
    <w:rsid w:val="00AD6192"/>
    <w:pPr>
      <w:spacing w:after="60" w:line="240" w:lineRule="auto"/>
      <w:outlineLvl w:val="0"/>
    </w:pPr>
    <w:rPr>
      <w:rFonts w:ascii="Arial" w:eastAsia="Times New Roman" w:hAnsi="Arial" w:cs="Arial"/>
      <w:b/>
      <w:bCs/>
      <w:spacing w:val="-15"/>
      <w:kern w:val="36"/>
      <w:sz w:val="48"/>
      <w:szCs w:val="48"/>
      <w:lang w:eastAsia="sv-SE"/>
    </w:rPr>
  </w:style>
  <w:style w:type="paragraph" w:styleId="Rubrik2">
    <w:name w:val="heading 2"/>
    <w:basedOn w:val="Normal"/>
    <w:next w:val="Normal"/>
    <w:link w:val="Rubrik2Char"/>
    <w:uiPriority w:val="9"/>
    <w:semiHidden/>
    <w:unhideWhenUsed/>
    <w:qFormat/>
    <w:rsid w:val="00AD6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AD6192"/>
    <w:pPr>
      <w:spacing w:after="60" w:line="240" w:lineRule="auto"/>
      <w:outlineLvl w:val="2"/>
    </w:pPr>
    <w:rPr>
      <w:rFonts w:ascii="Arial" w:eastAsia="Times New Roman" w:hAnsi="Arial" w:cs="Arial"/>
      <w:b/>
      <w:bCs/>
      <w:sz w:val="29"/>
      <w:szCs w:val="2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6192"/>
    <w:rPr>
      <w:rFonts w:ascii="Arial" w:eastAsia="Times New Roman" w:hAnsi="Arial" w:cs="Arial"/>
      <w:b/>
      <w:bCs/>
      <w:spacing w:val="-15"/>
      <w:kern w:val="36"/>
      <w:sz w:val="48"/>
      <w:szCs w:val="48"/>
      <w:lang w:eastAsia="sv-SE"/>
    </w:rPr>
  </w:style>
  <w:style w:type="character" w:customStyle="1" w:styleId="Rubrik3Char">
    <w:name w:val="Rubrik 3 Char"/>
    <w:basedOn w:val="Standardstycketeckensnitt"/>
    <w:link w:val="Rubrik3"/>
    <w:uiPriority w:val="9"/>
    <w:rsid w:val="00AD6192"/>
    <w:rPr>
      <w:rFonts w:ascii="Arial" w:eastAsia="Times New Roman" w:hAnsi="Arial" w:cs="Arial"/>
      <w:b/>
      <w:bCs/>
      <w:sz w:val="29"/>
      <w:szCs w:val="29"/>
      <w:lang w:eastAsia="sv-SE"/>
    </w:rPr>
  </w:style>
  <w:style w:type="paragraph" w:styleId="Normalwebb">
    <w:name w:val="Normal (Web)"/>
    <w:basedOn w:val="Normal"/>
    <w:uiPriority w:val="99"/>
    <w:semiHidden/>
    <w:unhideWhenUsed/>
    <w:rsid w:val="00AD6192"/>
    <w:pPr>
      <w:spacing w:after="240"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AD6192"/>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4E60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60AC"/>
    <w:rPr>
      <w:rFonts w:ascii="Tahoma" w:hAnsi="Tahoma" w:cs="Tahoma"/>
      <w:sz w:val="16"/>
      <w:szCs w:val="16"/>
    </w:rPr>
  </w:style>
  <w:style w:type="table" w:styleId="Tabellrutnt">
    <w:name w:val="Table Grid"/>
    <w:basedOn w:val="Normaltabell"/>
    <w:uiPriority w:val="59"/>
    <w:rsid w:val="0023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C779F3"/>
    <w:rPr>
      <w:color w:val="0000FF" w:themeColor="hyperlink"/>
      <w:u w:val="single"/>
    </w:rPr>
  </w:style>
  <w:style w:type="character" w:styleId="AnvndHyperlnk">
    <w:name w:val="FollowedHyperlink"/>
    <w:basedOn w:val="Standardstycketeckensnitt"/>
    <w:uiPriority w:val="99"/>
    <w:semiHidden/>
    <w:unhideWhenUsed/>
    <w:rsid w:val="000160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0845476">
      <w:bodyDiv w:val="1"/>
      <w:marLeft w:val="0"/>
      <w:marRight w:val="0"/>
      <w:marTop w:val="0"/>
      <w:marBottom w:val="0"/>
      <w:divBdr>
        <w:top w:val="none" w:sz="0" w:space="0" w:color="auto"/>
        <w:left w:val="none" w:sz="0" w:space="0" w:color="auto"/>
        <w:bottom w:val="none" w:sz="0" w:space="0" w:color="auto"/>
        <w:right w:val="none" w:sz="0" w:space="0" w:color="auto"/>
      </w:divBdr>
      <w:divsChild>
        <w:div w:id="1549949013">
          <w:marLeft w:val="0"/>
          <w:marRight w:val="0"/>
          <w:marTop w:val="0"/>
          <w:marBottom w:val="0"/>
          <w:divBdr>
            <w:top w:val="dotted" w:sz="2" w:space="0" w:color="EEEEEE"/>
            <w:left w:val="dotted" w:sz="6" w:space="0" w:color="EEEEEE"/>
            <w:bottom w:val="dotted" w:sz="2" w:space="0" w:color="EEEEEE"/>
            <w:right w:val="dotted" w:sz="6" w:space="0" w:color="EEEEEE"/>
          </w:divBdr>
          <w:divsChild>
            <w:div w:id="73550028">
              <w:marLeft w:val="0"/>
              <w:marRight w:val="0"/>
              <w:marTop w:val="0"/>
              <w:marBottom w:val="0"/>
              <w:divBdr>
                <w:top w:val="single" w:sz="12" w:space="0" w:color="005596"/>
                <w:left w:val="none" w:sz="0" w:space="0" w:color="auto"/>
                <w:bottom w:val="none" w:sz="0" w:space="0" w:color="auto"/>
                <w:right w:val="none" w:sz="0" w:space="0" w:color="auto"/>
              </w:divBdr>
              <w:divsChild>
                <w:div w:id="900361474">
                  <w:marLeft w:val="0"/>
                  <w:marRight w:val="0"/>
                  <w:marTop w:val="0"/>
                  <w:marBottom w:val="0"/>
                  <w:divBdr>
                    <w:top w:val="none" w:sz="0" w:space="0" w:color="auto"/>
                    <w:left w:val="none" w:sz="0" w:space="0" w:color="auto"/>
                    <w:bottom w:val="none" w:sz="0" w:space="0" w:color="auto"/>
                    <w:right w:val="none" w:sz="0" w:space="0" w:color="auto"/>
                  </w:divBdr>
                  <w:divsChild>
                    <w:div w:id="112599934">
                      <w:marLeft w:val="0"/>
                      <w:marRight w:val="0"/>
                      <w:marTop w:val="0"/>
                      <w:marBottom w:val="0"/>
                      <w:divBdr>
                        <w:top w:val="none" w:sz="0" w:space="0" w:color="auto"/>
                        <w:left w:val="none" w:sz="0" w:space="0" w:color="auto"/>
                        <w:bottom w:val="none" w:sz="0" w:space="0" w:color="auto"/>
                        <w:right w:val="none" w:sz="0" w:space="0" w:color="auto"/>
                      </w:divBdr>
                      <w:divsChild>
                        <w:div w:id="2183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s-scout.org/" TargetMode="External"/><Relationship Id="rId3" Type="http://schemas.openxmlformats.org/officeDocument/2006/relationships/styles" Target="styles.xml"/><Relationship Id="rId7" Type="http://schemas.openxmlformats.org/officeDocument/2006/relationships/hyperlink" Target="mailto:1719@hss-scou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f.scout.se/stockholm/aktiviteter/kalendarium/distriktslager-17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DA1A-2EF5-423F-B4DF-20B36C5F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Bengt</cp:lastModifiedBy>
  <cp:revision>5</cp:revision>
  <cp:lastPrinted>2011-12-07T21:53:00Z</cp:lastPrinted>
  <dcterms:created xsi:type="dcterms:W3CDTF">2011-12-11T10:32:00Z</dcterms:created>
  <dcterms:modified xsi:type="dcterms:W3CDTF">2011-12-11T11:01:00Z</dcterms:modified>
</cp:coreProperties>
</file>